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572D8" w14:textId="7DB741FB" w:rsidR="00CE0E07" w:rsidRDefault="00CE0E07" w:rsidP="00CE0E07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101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</w:t>
      </w:r>
      <w:r w:rsidR="009D2EE7" w:rsidRPr="009D2EE7">
        <w:rPr>
          <w:rFonts w:ascii="Arial" w:hAnsi="Arial" w:cs="Arial"/>
          <w:b/>
          <w:sz w:val="24"/>
          <w:szCs w:val="24"/>
        </w:rPr>
        <w:t>RP-2336</w:t>
      </w:r>
      <w:r w:rsidR="009D2EE7">
        <w:rPr>
          <w:rFonts w:ascii="Arial" w:hAnsi="Arial" w:cs="Arial"/>
          <w:b/>
          <w:sz w:val="24"/>
          <w:szCs w:val="24"/>
        </w:rPr>
        <w:t>50</w:t>
      </w:r>
    </w:p>
    <w:p w14:paraId="14592D83" w14:textId="1C5C2FE1" w:rsidR="008E582B" w:rsidRPr="00B7290B" w:rsidRDefault="00CE0E07" w:rsidP="00CE0E07">
      <w:pPr>
        <w:pStyle w:val="Header"/>
        <w:tabs>
          <w:tab w:val="right" w:pos="7088"/>
          <w:tab w:val="right" w:pos="9781"/>
        </w:tabs>
        <w:rPr>
          <w:rFonts w:eastAsia="DengXian"/>
          <w:b w:val="0"/>
          <w:sz w:val="24"/>
          <w:lang w:eastAsia="zh-CN"/>
        </w:rPr>
      </w:pPr>
      <w:r w:rsidRPr="00687DD8">
        <w:rPr>
          <w:rFonts w:cs="Arial"/>
          <w:noProof w:val="0"/>
          <w:sz w:val="24"/>
        </w:rPr>
        <w:t>Edinburgh, Scotland, December 11-15, 2023</w:t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 w:rsidR="00E209C8">
        <w:rPr>
          <w:sz w:val="24"/>
        </w:rPr>
        <w:t xml:space="preserve">       </w:t>
      </w:r>
      <w:r w:rsidR="00DD5A50" w:rsidRPr="00B7290B">
        <w:rPr>
          <w:sz w:val="24"/>
        </w:rPr>
        <w:t xml:space="preserve"> </w:t>
      </w:r>
      <w:r w:rsidR="00DD5A50" w:rsidRPr="00B7290B">
        <w:rPr>
          <w:bCs/>
          <w:sz w:val="16"/>
          <w:szCs w:val="12"/>
        </w:rPr>
        <w:t xml:space="preserve">(Revised from </w:t>
      </w:r>
      <w:r w:rsidR="008F5837" w:rsidRPr="008F5837">
        <w:rPr>
          <w:bCs/>
          <w:sz w:val="16"/>
          <w:szCs w:val="12"/>
        </w:rPr>
        <w:t>RP-232248</w:t>
      </w:r>
      <w:r w:rsidR="00DD5A50" w:rsidRPr="00B7290B">
        <w:rPr>
          <w:bCs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9C614B" w:rsidRPr="00B7290B">
        <w:rPr>
          <w:rFonts w:ascii="Arial" w:eastAsia="MS Mincho" w:hAnsi="Arial"/>
          <w:b/>
        </w:rPr>
        <w:t>, Nokia Shanghai Bell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7E9FF518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D5A50" w:rsidRPr="00B7290B">
        <w:rPr>
          <w:rFonts w:ascii="Arial" w:eastAsia="Batang" w:hAnsi="Arial"/>
          <w:b/>
          <w:lang w:eastAsia="zh-CN"/>
        </w:rPr>
        <w:t>Revised Rel-18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26CB51CC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CE0E07">
        <w:rPr>
          <w:rFonts w:ascii="Arial" w:eastAsia="Batang" w:hAnsi="Arial"/>
          <w:b/>
          <w:lang w:eastAsia="zh-CN"/>
        </w:rPr>
        <w:t>9.4.2.3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353F448" w:rsidR="002D0011" w:rsidRPr="00E209C8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E209C8">
        <w:rPr>
          <w:lang w:val="da-DK"/>
        </w:rPr>
        <w:t>Acronym</w:t>
      </w:r>
      <w:proofErr w:type="spellEnd"/>
      <w:r w:rsidR="002D0011" w:rsidRPr="00E209C8">
        <w:rPr>
          <w:lang w:val="da-DK"/>
        </w:rPr>
        <w:t xml:space="preserve">: </w:t>
      </w:r>
      <w:bookmarkStart w:id="1" w:name="_Hlk104364899"/>
      <w:r w:rsidR="00DD5A50" w:rsidRPr="00E209C8">
        <w:rPr>
          <w:lang w:val="da-DK"/>
        </w:rPr>
        <w:t>DC_R18_xBLTE_1BNR_yDL2UL</w:t>
      </w:r>
      <w:bookmarkEnd w:id="1"/>
    </w:p>
    <w:p w14:paraId="2B9EF38C" w14:textId="23CCDF7B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D5A50" w:rsidRPr="00B7290B">
        <w:rPr>
          <w:lang w:val="en-US"/>
        </w:rPr>
        <w:t>961005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18159CC8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7186CC0" w14:textId="77777777" w:rsidR="00F01E56" w:rsidRPr="00B7290B" w:rsidRDefault="00F01E56" w:rsidP="00F01E56"/>
    <w:p w14:paraId="7F936544" w14:textId="0DE9DDC4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E56151" w:rsidRPr="00B7290B">
        <w:rPr>
          <w:lang w:val="en-US"/>
        </w:rPr>
        <w:t>8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2" w:name="_Hlk517340600"/>
      <w:r w:rsidRPr="00B7290B">
        <w:rPr>
          <w:lang w:val="en-US"/>
        </w:rPr>
        <w:lastRenderedPageBreak/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234175EA" w:rsidR="001F1785" w:rsidRPr="00E209C8" w:rsidRDefault="00E56151" w:rsidP="00E471AC">
            <w:pPr>
              <w:pStyle w:val="TAL"/>
              <w:rPr>
                <w:lang w:val="da-DK"/>
              </w:rPr>
            </w:pPr>
            <w:r w:rsidRPr="00E209C8">
              <w:rPr>
                <w:lang w:val="da-DK"/>
              </w:rPr>
              <w:t>DC_R18_xBLTE_1BNR_yDL2UL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3CFAB34F" w:rsidR="001F1785" w:rsidRPr="00B7290B" w:rsidRDefault="00A22C1B" w:rsidP="00E471AC">
            <w:pPr>
              <w:pStyle w:val="TAL"/>
            </w:pPr>
            <w:r w:rsidRPr="00B7290B">
              <w:t>961005</w:t>
            </w:r>
          </w:p>
        </w:tc>
        <w:tc>
          <w:tcPr>
            <w:tcW w:w="6303" w:type="dxa"/>
          </w:tcPr>
          <w:p w14:paraId="7D9FE82E" w14:textId="3E34A2E4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</w:t>
      </w:r>
      <w:proofErr w:type="gramStart"/>
      <w:r w:rsidRPr="00B7290B">
        <w:rPr>
          <w:i/>
        </w:rPr>
        <w:t>e.g.</w:t>
      </w:r>
      <w:proofErr w:type="gramEnd"/>
      <w:r w:rsidRPr="00B7290B">
        <w:rPr>
          <w:i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297FBAF4" w:rsidR="002D0011" w:rsidRPr="00B7290B" w:rsidRDefault="00DD5A50" w:rsidP="00DF1F6B">
            <w:pPr>
              <w:pStyle w:val="TAL"/>
            </w:pPr>
            <w:r w:rsidRPr="00B7290B">
              <w:t>961105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102C6EFD" w:rsidR="002D0011" w:rsidRPr="00B7290B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67E18FCB" w14:textId="75D7121B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4536" w:type="dxa"/>
          </w:tcPr>
          <w:p w14:paraId="5356404D" w14:textId="56DE8800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  <w:bookmarkEnd w:id="2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4D72EBBE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</w:t>
      </w:r>
      <w:proofErr w:type="spellStart"/>
      <w:r w:rsidR="00B6162F" w:rsidRPr="00B7290B">
        <w:t>i.e</w:t>
      </w:r>
      <w:proofErr w:type="spellEnd"/>
      <w:r w:rsidR="00B6162F" w:rsidRPr="00B7290B">
        <w:t xml:space="preserve">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lastRenderedPageBreak/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</w:t>
      </w:r>
      <w:proofErr w:type="gramStart"/>
      <w:r w:rsidRPr="00B7290B">
        <w:t>i.e.</w:t>
      </w:r>
      <w:proofErr w:type="gramEnd"/>
      <w:r w:rsidRPr="00B7290B">
        <w:t xml:space="preserve">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</w:t>
      </w:r>
      <w:proofErr w:type="spellStart"/>
      <w:r w:rsidRPr="00B7290B">
        <w:rPr>
          <w:b/>
          <w:bCs/>
          <w:lang w:eastAsia="zh-CN"/>
        </w:rPr>
        <w:t>Tdoc</w:t>
      </w:r>
      <w:proofErr w:type="spellEnd"/>
      <w:r w:rsidRPr="00B7290B">
        <w:rPr>
          <w:b/>
          <w:bCs/>
          <w:lang w:eastAsia="zh-CN"/>
        </w:rPr>
        <w:t xml:space="preserve">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</w:t>
      </w:r>
      <w:proofErr w:type="gramStart"/>
      <w:r w:rsidRPr="00B7290B">
        <w:rPr>
          <w:b/>
          <w:bCs/>
          <w:lang w:eastAsia="zh-CN"/>
        </w:rPr>
        <w:t xml:space="preserve">all </w:t>
      </w:r>
      <w:r w:rsidRPr="00B7290B">
        <w:rPr>
          <w:b/>
          <w:bCs/>
          <w:lang w:eastAsia="zh-TW"/>
        </w:rPr>
        <w:t>of</w:t>
      </w:r>
      <w:proofErr w:type="gramEnd"/>
      <w:r w:rsidRPr="00B7290B">
        <w:rPr>
          <w:b/>
          <w:bCs/>
          <w:lang w:eastAsia="zh-TW"/>
        </w:rPr>
        <w:t xml:space="preserve">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</w:t>
      </w:r>
      <w:proofErr w:type="gramStart"/>
      <w:r w:rsidRPr="00B7290B">
        <w:t>at least</w:t>
      </w:r>
      <w:proofErr w:type="gramEnd"/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Applicable bandwidths and </w:t>
      </w:r>
      <w:proofErr w:type="gramStart"/>
      <w:r w:rsidRPr="00B7290B">
        <w:t>bandwidth</w:t>
      </w:r>
      <w:proofErr w:type="gramEnd"/>
      <w:r w:rsidRPr="00B7290B">
        <w:t xml:space="preserve">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Harmonic and/or intermodulation overlap of receive </w:t>
      </w:r>
      <w:proofErr w:type="gramStart"/>
      <w:r w:rsidRPr="00B7290B">
        <w:t>band</w:t>
      </w:r>
      <w:proofErr w:type="gramEnd"/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frequency being in close proximity of one of the receive </w:t>
      </w:r>
      <w:proofErr w:type="gramStart"/>
      <w:r w:rsidRPr="00B7290B">
        <w:t>bands</w:t>
      </w:r>
      <w:proofErr w:type="gramEnd"/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lastRenderedPageBreak/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For the combination where self-desensitization exists, specify at least </w:t>
      </w:r>
      <w:proofErr w:type="gramStart"/>
      <w:r w:rsidRPr="00B7290B">
        <w:t>needed</w:t>
      </w:r>
      <w:proofErr w:type="gramEnd"/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Reference sensitivity exceptions including MSD test </w:t>
      </w:r>
      <w:proofErr w:type="gramStart"/>
      <w:r w:rsidRPr="00B7290B">
        <w:t>cases</w:t>
      </w:r>
      <w:proofErr w:type="gramEnd"/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4CCAAA25" w:rsidR="00F65AEF" w:rsidRPr="00B7290B" w:rsidRDefault="00014F70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None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528A1808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r w:rsidR="00B41794" w:rsidRPr="00B7290B">
              <w:rPr>
                <w:i/>
              </w:rPr>
              <w:t>10</w:t>
            </w:r>
            <w:r w:rsidR="00B41794">
              <w:rPr>
                <w:i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2FB4DF1C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48E010CF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0E3EF602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2070548A" w:rsidR="00616EC2" w:rsidRPr="00B7290B" w:rsidRDefault="00616EC2" w:rsidP="00616EC2">
            <w:pPr>
              <w:pStyle w:val="TAC"/>
            </w:pP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hyperlink r:id="rId16" w:history="1">
        <w:r w:rsidR="00853EFD" w:rsidRPr="00E209C8">
          <w:rPr>
            <w:rStyle w:val="Hyperlink"/>
            <w:lang w:val="da-DK"/>
          </w:rPr>
          <w:t>johannes.hejselbaek@nokia</w:t>
        </w:r>
      </w:hyperlink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 xml:space="preserve">Aspects that involve other </w:t>
      </w:r>
      <w:proofErr w:type="gramStart"/>
      <w:r w:rsidRPr="00B7290B">
        <w:rPr>
          <w:lang w:val="en-US"/>
        </w:rPr>
        <w:t>WGs</w:t>
      </w:r>
      <w:proofErr w:type="gramEnd"/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3F1BB2" w:rsidRPr="00B7290B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B7290B" w:rsidRDefault="003F1BB2" w:rsidP="003F1BB2">
            <w:pPr>
              <w:pStyle w:val="TAL"/>
            </w:pPr>
            <w:r w:rsidRPr="00B7290B">
              <w:t>Nokia Shanghai Bell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B7290B" w:rsidRDefault="002D3AB9" w:rsidP="003F1BB2">
            <w:pPr>
              <w:pStyle w:val="TAL"/>
            </w:pPr>
            <w:r w:rsidRPr="00B7290B">
              <w:t>Samsung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B7290B" w:rsidRDefault="002D3AB9" w:rsidP="003F1BB2">
            <w:pPr>
              <w:pStyle w:val="TAL"/>
            </w:pPr>
            <w:r w:rsidRPr="00B7290B">
              <w:t>Ericsson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B7290B" w:rsidRDefault="002D3AB9" w:rsidP="003F1BB2">
            <w:pPr>
              <w:pStyle w:val="TAL"/>
            </w:pPr>
            <w:r w:rsidRPr="00B7290B">
              <w:t>CHTTL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Pr="00B7290B" w:rsidRDefault="002D3AB9" w:rsidP="003F1BB2">
            <w:pPr>
              <w:pStyle w:val="TAL"/>
            </w:pPr>
            <w:r w:rsidRPr="00B7290B">
              <w:t>ZTE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B7290B" w:rsidRDefault="002D3AB9" w:rsidP="003F1BB2">
            <w:pPr>
              <w:pStyle w:val="TAL"/>
            </w:pPr>
            <w:r w:rsidRPr="00B7290B">
              <w:t>Huawei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Pr="00B7290B" w:rsidRDefault="002D3AB9" w:rsidP="003F1BB2">
            <w:pPr>
              <w:pStyle w:val="TAL"/>
            </w:pPr>
            <w:r w:rsidRPr="00B7290B">
              <w:t>HiSilicon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Pr="00B7290B" w:rsidRDefault="002D3AB9" w:rsidP="003F1BB2">
            <w:pPr>
              <w:pStyle w:val="TAL"/>
            </w:pPr>
            <w:r w:rsidRPr="00B7290B">
              <w:t>CATT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Pr="00B7290B" w:rsidRDefault="002D3AB9" w:rsidP="003F1BB2">
            <w:pPr>
              <w:pStyle w:val="TAL"/>
            </w:pPr>
            <w:r w:rsidRPr="00B7290B">
              <w:t>OPPO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Pr="00B7290B" w:rsidRDefault="002D3AB9" w:rsidP="0034497D">
            <w:pPr>
              <w:pStyle w:val="TAL"/>
            </w:pPr>
            <w:r w:rsidRPr="00B7290B">
              <w:t>vivo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Pr="00B7290B" w:rsidRDefault="00056DD5" w:rsidP="0034497D">
            <w:pPr>
              <w:pStyle w:val="TAL"/>
            </w:pPr>
            <w:r w:rsidRPr="00B7290B">
              <w:t>Telecom Italia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Pr="00B7290B" w:rsidRDefault="00056DD5" w:rsidP="0034497D">
            <w:pPr>
              <w:pStyle w:val="TAL"/>
            </w:pPr>
            <w:r w:rsidRPr="00B7290B">
              <w:t>SoftBank Corp.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Pr="00B7290B" w:rsidRDefault="00455641" w:rsidP="0034497D">
            <w:pPr>
              <w:pStyle w:val="TAL"/>
            </w:pPr>
            <w:r w:rsidRPr="00B7290B">
              <w:t>Dish Network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7DFA07F5" w:rsidR="0034497D" w:rsidRPr="00B7290B" w:rsidRDefault="00687040" w:rsidP="0034497D">
            <w:pPr>
              <w:pStyle w:val="TAL"/>
            </w:pPr>
            <w:r w:rsidRPr="00B7290B">
              <w:t>AT&amp;T</w:t>
            </w: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D2EE7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2B1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EE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D2E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2EE7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1178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7703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Johannes Hejselbaek (Nokia)</cp:lastModifiedBy>
  <cp:revision>32</cp:revision>
  <dcterms:created xsi:type="dcterms:W3CDTF">2022-06-09T07:01:00Z</dcterms:created>
  <dcterms:modified xsi:type="dcterms:W3CDTF">2023-12-04T13:48:00Z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